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3D0AD" w14:textId="77777777" w:rsidR="008E08AA" w:rsidRDefault="008E08AA" w:rsidP="008E08AA">
      <w:pPr>
        <w:tabs>
          <w:tab w:val="left" w:pos="708"/>
          <w:tab w:val="left" w:pos="1416"/>
          <w:tab w:val="left" w:pos="7995"/>
        </w:tabs>
        <w:jc w:val="both"/>
        <w:rPr>
          <w:rFonts w:ascii="Times New Roman" w:hAnsi="Times New Roman" w:cs="Times New Roman"/>
          <w:iCs/>
          <w:lang w:val="pl-PL"/>
        </w:rPr>
      </w:pPr>
      <w:r>
        <w:rPr>
          <w:rFonts w:ascii="Times New Roman" w:hAnsi="Times New Roman" w:cs="Times New Roman"/>
          <w:iCs/>
          <w:lang w:val="pl-PL"/>
        </w:rPr>
        <w:t xml:space="preserve">             </w:t>
      </w:r>
      <w:r>
        <w:rPr>
          <w:rFonts w:ascii="Times New Roman" w:hAnsi="Times New Roman" w:cs="Times New Roman"/>
          <w:iCs/>
          <w:lang w:val="pl-PL"/>
        </w:rPr>
        <w:tab/>
        <w:t xml:space="preserve">       </w:t>
      </w:r>
    </w:p>
    <w:p w14:paraId="0EC936EC" w14:textId="77777777" w:rsidR="008E08AA" w:rsidRDefault="008E08AA" w:rsidP="008E08AA">
      <w:pPr>
        <w:jc w:val="right"/>
        <w:rPr>
          <w:rFonts w:ascii="CarolinaBar-B39-25F2" w:hAnsi="CarolinaBar-B39-25F2"/>
          <w:sz w:val="32"/>
          <w:szCs w:val="32"/>
        </w:rPr>
      </w:pPr>
      <w:r>
        <w:rPr>
          <w:rFonts w:ascii="CarolinaBar-B39-25F2" w:hAnsi="CarolinaBar-B39-25F2"/>
          <w:sz w:val="32"/>
          <w:szCs w:val="32"/>
        </w:rPr>
        <w:t>*P/</w:t>
      </w:r>
      <w:r>
        <w:rPr>
          <w:rFonts w:ascii="CarolinaBar-B39-25F2" w:hAnsi="CarolinaBar-B39-25F2"/>
          <w:sz w:val="32"/>
          <w:szCs w:val="32"/>
        </w:rPr>
        <w:fldChar w:fldCharType="begin">
          <w:ffData>
            <w:name w:val="Jop"/>
            <w:enabled/>
            <w:calcOnExit w:val="0"/>
            <w:textInput/>
          </w:ffData>
        </w:fldChar>
      </w:r>
      <w:bookmarkStart w:id="0" w:name="Jop"/>
      <w:r>
        <w:rPr>
          <w:rFonts w:ascii="CarolinaBar-B39-25F2" w:hAnsi="CarolinaBar-B39-25F2"/>
          <w:sz w:val="32"/>
          <w:szCs w:val="32"/>
        </w:rPr>
        <w:instrText xml:space="preserve"> FORMTEXT </w:instrText>
      </w:r>
      <w:r>
        <w:rPr>
          <w:rFonts w:ascii="CarolinaBar-B39-25F2" w:hAnsi="CarolinaBar-B39-25F2"/>
          <w:sz w:val="32"/>
          <w:szCs w:val="32"/>
        </w:rPr>
      </w:r>
      <w:r>
        <w:rPr>
          <w:rFonts w:ascii="CarolinaBar-B39-25F2" w:hAnsi="CarolinaBar-B39-25F2"/>
          <w:sz w:val="32"/>
          <w:szCs w:val="32"/>
        </w:rPr>
        <w:fldChar w:fldCharType="separate"/>
      </w:r>
      <w:r>
        <w:rPr>
          <w:rFonts w:ascii="CarolinaBar-B39-25F2" w:hAnsi="CarolinaBar-B39-25F2"/>
          <w:sz w:val="32"/>
          <w:szCs w:val="32"/>
        </w:rPr>
        <w:t>9300527</w:t>
      </w:r>
      <w:r>
        <w:fldChar w:fldCharType="end"/>
      </w:r>
      <w:bookmarkEnd w:id="0"/>
      <w:r>
        <w:rPr>
          <w:rFonts w:ascii="CarolinaBar-B39-25F2" w:hAnsi="CarolinaBar-B39-25F2"/>
          <w:sz w:val="32"/>
          <w:szCs w:val="32"/>
        </w:rPr>
        <w:t>*</w:t>
      </w:r>
    </w:p>
    <w:p w14:paraId="584CA671" w14:textId="77777777" w:rsidR="008E08AA" w:rsidRDefault="008E08AA" w:rsidP="008E08AA">
      <w:pPr>
        <w:rPr>
          <w:rFonts w:ascii="CarolinaBar-B39-25F2" w:hAnsi="CarolinaBar-B39-25F2"/>
          <w:sz w:val="32"/>
          <w:szCs w:val="32"/>
        </w:rPr>
        <w:sectPr w:rsidR="008E08AA" w:rsidSect="008E08AA">
          <w:type w:val="continuous"/>
          <w:pgSz w:w="11906" w:h="16838"/>
          <w:pgMar w:top="993" w:right="1080" w:bottom="1440" w:left="1080" w:header="709" w:footer="709" w:gutter="0"/>
          <w:paperSrc w:first="14"/>
          <w:cols w:num="2" w:space="708"/>
        </w:sectPr>
      </w:pPr>
    </w:p>
    <w:p w14:paraId="0F9A2B6C" w14:textId="77777777" w:rsidR="008E08AA" w:rsidRDefault="008E08AA" w:rsidP="008E08AA">
      <w:pPr>
        <w:rPr>
          <w:rFonts w:ascii="Times New Roman" w:hAnsi="Times New Roman" w:cs="Times New Roman"/>
          <w:noProof/>
        </w:rPr>
      </w:pPr>
    </w:p>
    <w:p w14:paraId="28809711" w14:textId="77777777" w:rsidR="008E08AA" w:rsidRDefault="008E08AA" w:rsidP="008E08AA">
      <w:pPr>
        <w:rPr>
          <w:rFonts w:ascii="Times New Roman" w:hAnsi="Times New Roman" w:cs="Times New Roman"/>
          <w:noProof/>
        </w:rPr>
      </w:pPr>
    </w:p>
    <w:p w14:paraId="68302FEE" w14:textId="77777777" w:rsidR="008E08AA" w:rsidRDefault="008E08AA" w:rsidP="008E08AA">
      <w:pPr>
        <w:tabs>
          <w:tab w:val="left" w:pos="708"/>
          <w:tab w:val="left" w:pos="1416"/>
          <w:tab w:val="left" w:pos="7995"/>
        </w:tabs>
        <w:jc w:val="both"/>
        <w:rPr>
          <w:rFonts w:ascii="Times New Roman" w:hAnsi="Times New Roman" w:cs="Times New Roman"/>
          <w:iCs/>
          <w:lang w:val="pl-PL"/>
        </w:rPr>
      </w:pPr>
      <w:r>
        <w:rPr>
          <w:rFonts w:ascii="Times New Roman" w:hAnsi="Times New Roman" w:cs="Times New Roman"/>
          <w:iCs/>
          <w:lang w:val="pl-PL"/>
        </w:rPr>
        <w:t xml:space="preserve">             </w:t>
      </w:r>
      <w:r>
        <w:rPr>
          <w:rFonts w:ascii="Times New Roman" w:hAnsi="Times New Roman" w:cs="Times New Roman"/>
          <w:iCs/>
          <w:lang w:val="pl-PL"/>
        </w:rPr>
        <w:tab/>
        <w:t xml:space="preserve">       </w:t>
      </w:r>
    </w:p>
    <w:p w14:paraId="1BABA59D" w14:textId="77777777" w:rsidR="008E08AA" w:rsidRDefault="008E08AA" w:rsidP="008E08AA">
      <w:pPr>
        <w:rPr>
          <w:rFonts w:ascii="CarolinaBar-B39-25F2" w:hAnsi="CarolinaBar-B39-25F2"/>
          <w:sz w:val="32"/>
          <w:szCs w:val="32"/>
        </w:rPr>
        <w:sectPr w:rsidR="008E08AA" w:rsidSect="008E08AA">
          <w:type w:val="continuous"/>
          <w:pgSz w:w="11906" w:h="16838"/>
          <w:pgMar w:top="993" w:right="1080" w:bottom="1440" w:left="1080" w:header="709" w:footer="709" w:gutter="0"/>
          <w:paperSrc w:first="14"/>
          <w:cols w:num="2" w:space="708"/>
        </w:sectPr>
      </w:pPr>
    </w:p>
    <w:p w14:paraId="22FD3DF2" w14:textId="77777777" w:rsidR="008E08AA" w:rsidRDefault="008E08AA" w:rsidP="008E08AA">
      <w:pPr>
        <w:rPr>
          <w:rFonts w:ascii="Times New Roman" w:hAnsi="Times New Roman" w:cs="Times New Roman"/>
          <w:noProof/>
        </w:rPr>
      </w:pPr>
    </w:p>
    <w:p w14:paraId="683E3272" w14:textId="77777777" w:rsidR="008E08AA" w:rsidRDefault="008E08AA" w:rsidP="008E08AA">
      <w:pPr>
        <w:rPr>
          <w:rFonts w:ascii="Times New Roman" w:hAnsi="Times New Roman" w:cs="Times New Roman"/>
          <w:noProof/>
        </w:rPr>
      </w:pPr>
    </w:p>
    <w:p w14:paraId="35222ED5" w14:textId="77777777" w:rsidR="008E08AA" w:rsidRDefault="008E08AA" w:rsidP="008E08AA">
      <w:pPr>
        <w:rPr>
          <w:rFonts w:ascii="Times New Roman" w:hAnsi="Times New Roman" w:cs="Times New Roman"/>
          <w:noProof/>
        </w:rPr>
      </w:pPr>
    </w:p>
    <w:p w14:paraId="7B6B7F09" w14:textId="77777777" w:rsidR="008E08AA" w:rsidRDefault="008E08AA" w:rsidP="008E08AA">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sz w:val="28"/>
          <w:szCs w:val="28"/>
          <w:lang w:eastAsia="en-US"/>
        </w:rPr>
      </w:pPr>
      <w:bookmarkStart w:id="1" w:name="_Toc45878544"/>
      <w:bookmarkStart w:id="2" w:name="_Hlk103173952"/>
      <w:r>
        <w:rPr>
          <w:rFonts w:ascii="Times New Roman" w:eastAsia="Calibri" w:hAnsi="Times New Roman" w:cs="Times New Roman"/>
          <w:b/>
          <w:sz w:val="28"/>
          <w:szCs w:val="28"/>
          <w:lang w:eastAsia="en-US"/>
        </w:rPr>
        <w:t>REPUBLIKA HRVATSKA</w:t>
      </w:r>
    </w:p>
    <w:p w14:paraId="65F57E6B" w14:textId="77777777" w:rsidR="008E08AA" w:rsidRDefault="008E08AA" w:rsidP="008E08AA">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MINISTARSTVO POLJOPRIVREDE, ŠUMARSTVA I RIBARSTVA</w:t>
      </w:r>
    </w:p>
    <w:p w14:paraId="15FFBC58" w14:textId="77777777" w:rsidR="008E08AA" w:rsidRDefault="008E08AA" w:rsidP="008E08AA">
      <w:pPr>
        <w:jc w:val="center"/>
        <w:rPr>
          <w:rFonts w:ascii="Times New Roman" w:hAnsi="Times New Roman" w:cs="Times New Roman"/>
          <w:b/>
          <w:lang w:eastAsia="en-US"/>
        </w:rPr>
      </w:pPr>
    </w:p>
    <w:p w14:paraId="0EE93DE9" w14:textId="77777777" w:rsidR="008E08AA" w:rsidRDefault="008E08AA" w:rsidP="008E08AA">
      <w:pPr>
        <w:jc w:val="center"/>
        <w:rPr>
          <w:rFonts w:ascii="Times New Roman" w:hAnsi="Times New Roman" w:cs="Times New Roman"/>
          <w:b/>
          <w:lang w:eastAsia="en-US"/>
        </w:rPr>
      </w:pPr>
    </w:p>
    <w:p w14:paraId="24F8C121" w14:textId="77777777" w:rsidR="008E08AA" w:rsidRDefault="008E08AA" w:rsidP="008E08AA">
      <w:pPr>
        <w:jc w:val="center"/>
        <w:rPr>
          <w:rFonts w:ascii="Times New Roman" w:hAnsi="Times New Roman" w:cs="Times New Roman"/>
          <w:b/>
          <w:lang w:eastAsia="en-US"/>
        </w:rPr>
      </w:pPr>
    </w:p>
    <w:p w14:paraId="7615CC47" w14:textId="77777777" w:rsidR="008E08AA" w:rsidRDefault="008E08AA" w:rsidP="008E08AA">
      <w:pPr>
        <w:jc w:val="center"/>
        <w:rPr>
          <w:rFonts w:ascii="Times New Roman" w:hAnsi="Times New Roman" w:cs="Times New Roman"/>
          <w:b/>
          <w:lang w:eastAsia="en-US"/>
        </w:rPr>
      </w:pPr>
    </w:p>
    <w:p w14:paraId="3D4AAFF6" w14:textId="77777777" w:rsidR="008E08AA" w:rsidRDefault="008E08AA" w:rsidP="008E08AA">
      <w:pPr>
        <w:jc w:val="center"/>
        <w:rPr>
          <w:rFonts w:ascii="Times New Roman" w:hAnsi="Times New Roman" w:cs="Times New Roman"/>
          <w:b/>
          <w:lang w:eastAsia="en-US"/>
        </w:rPr>
      </w:pPr>
      <w:r>
        <w:rPr>
          <w:rFonts w:ascii="Times New Roman" w:hAnsi="Times New Roman" w:cs="Times New Roman"/>
          <w:b/>
          <w:noProof/>
        </w:rPr>
        <w:drawing>
          <wp:inline distT="0" distB="0" distL="0" distR="0" wp14:anchorId="38389F4C" wp14:editId="6F43F9DA">
            <wp:extent cx="914400" cy="1028700"/>
            <wp:effectExtent l="0" t="0" r="0" b="0"/>
            <wp:docPr id="2" name="Slika 1" descr="Slika na kojoj se prikazuje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simbol, emblem&#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p w14:paraId="754D470E" w14:textId="77777777" w:rsidR="008E08AA" w:rsidRDefault="008E08AA" w:rsidP="008E08AA">
      <w:pPr>
        <w:jc w:val="center"/>
        <w:rPr>
          <w:rFonts w:ascii="Times New Roman" w:hAnsi="Times New Roman" w:cs="Times New Roman"/>
          <w:b/>
          <w:lang w:eastAsia="en-US"/>
        </w:rPr>
      </w:pPr>
    </w:p>
    <w:p w14:paraId="30ABEA5C" w14:textId="77777777" w:rsidR="008E08AA" w:rsidRDefault="008E08AA" w:rsidP="008E08AA">
      <w:pPr>
        <w:jc w:val="center"/>
        <w:rPr>
          <w:rFonts w:ascii="Times New Roman" w:hAnsi="Times New Roman" w:cs="Times New Roman"/>
          <w:b/>
          <w:lang w:eastAsia="en-US"/>
        </w:rPr>
      </w:pPr>
    </w:p>
    <w:p w14:paraId="4E4A9214" w14:textId="77777777" w:rsidR="008E08AA" w:rsidRDefault="008E08AA" w:rsidP="008E08AA">
      <w:pPr>
        <w:jc w:val="center"/>
        <w:rPr>
          <w:rFonts w:ascii="Times New Roman" w:hAnsi="Times New Roman" w:cs="Times New Roman"/>
          <w:b/>
          <w:lang w:eastAsia="en-US"/>
        </w:rPr>
      </w:pPr>
    </w:p>
    <w:p w14:paraId="1DD2EE1F" w14:textId="77777777" w:rsidR="008E08AA" w:rsidRDefault="008E08AA" w:rsidP="008E08AA">
      <w:pPr>
        <w:rPr>
          <w:rFonts w:ascii="Times New Roman" w:hAnsi="Times New Roman" w:cs="Times New Roman"/>
          <w:b/>
          <w:lang w:eastAsia="en-US"/>
        </w:rPr>
      </w:pPr>
    </w:p>
    <w:p w14:paraId="4005E178" w14:textId="77777777" w:rsidR="008E08AA" w:rsidRDefault="008E08AA" w:rsidP="008E08AA">
      <w:pPr>
        <w:spacing w:line="276" w:lineRule="auto"/>
        <w:rPr>
          <w:rFonts w:ascii="Times New Roman" w:hAnsi="Times New Roman" w:cs="Times New Roman"/>
          <w:b/>
          <w:lang w:eastAsia="en-US"/>
        </w:rPr>
      </w:pPr>
    </w:p>
    <w:p w14:paraId="3CA79A00" w14:textId="77777777" w:rsidR="008E08AA" w:rsidRDefault="008E08AA" w:rsidP="008E08AA">
      <w:pPr>
        <w:spacing w:line="27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PROGRAM POTPORE SJETVE CERTIFICIRANOG SJEMENA STRNIH ŽITARICA ZA 2025. GODINU</w:t>
      </w:r>
    </w:p>
    <w:p w14:paraId="04CBD0F0" w14:textId="77777777" w:rsidR="008E08AA" w:rsidRDefault="008E08AA" w:rsidP="008E08AA">
      <w:pPr>
        <w:spacing w:before="120" w:after="120" w:line="276" w:lineRule="auto"/>
        <w:jc w:val="center"/>
        <w:rPr>
          <w:rFonts w:ascii="Times New Roman" w:hAnsi="Times New Roman" w:cs="Times New Roman"/>
          <w:b/>
          <w:color w:val="auto"/>
          <w:spacing w:val="-10"/>
          <w:kern w:val="28"/>
          <w:sz w:val="32"/>
          <w:szCs w:val="56"/>
        </w:rPr>
      </w:pPr>
    </w:p>
    <w:p w14:paraId="1A1B3FFC" w14:textId="77777777" w:rsidR="008E08AA" w:rsidRDefault="008E08AA" w:rsidP="008E08AA">
      <w:pPr>
        <w:jc w:val="center"/>
        <w:rPr>
          <w:rFonts w:ascii="Times New Roman" w:hAnsi="Times New Roman" w:cs="Times New Roman"/>
          <w:b/>
          <w:lang w:eastAsia="en-US"/>
        </w:rPr>
      </w:pPr>
    </w:p>
    <w:p w14:paraId="22727440" w14:textId="77777777" w:rsidR="008E08AA" w:rsidRDefault="008E08AA" w:rsidP="008E08AA">
      <w:pPr>
        <w:rPr>
          <w:rFonts w:ascii="Times New Roman" w:hAnsi="Times New Roman" w:cs="Times New Roman"/>
          <w:b/>
          <w:lang w:eastAsia="en-US"/>
        </w:rPr>
      </w:pPr>
    </w:p>
    <w:p w14:paraId="1BE27C97" w14:textId="77777777" w:rsidR="008E08AA" w:rsidRDefault="008E08AA" w:rsidP="008E08AA">
      <w:pPr>
        <w:jc w:val="center"/>
        <w:rPr>
          <w:rFonts w:ascii="Times New Roman" w:hAnsi="Times New Roman" w:cs="Times New Roman"/>
          <w:b/>
          <w:lang w:eastAsia="en-US"/>
        </w:rPr>
      </w:pPr>
    </w:p>
    <w:p w14:paraId="5AD26F51" w14:textId="77777777" w:rsidR="008E08AA" w:rsidRDefault="008E08AA" w:rsidP="008E08AA">
      <w:pPr>
        <w:jc w:val="center"/>
        <w:rPr>
          <w:rFonts w:ascii="Times New Roman" w:hAnsi="Times New Roman" w:cs="Times New Roman"/>
          <w:b/>
          <w:lang w:eastAsia="en-US"/>
        </w:rPr>
      </w:pPr>
    </w:p>
    <w:p w14:paraId="560554AF" w14:textId="77777777" w:rsidR="008E08AA" w:rsidRDefault="008E08AA" w:rsidP="008E08AA">
      <w:pPr>
        <w:jc w:val="center"/>
        <w:rPr>
          <w:rFonts w:ascii="Times New Roman" w:hAnsi="Times New Roman" w:cs="Times New Roman"/>
          <w:b/>
          <w:lang w:eastAsia="en-US"/>
        </w:rPr>
      </w:pPr>
    </w:p>
    <w:p w14:paraId="258EAABF" w14:textId="77777777" w:rsidR="008E08AA" w:rsidRDefault="008E08AA" w:rsidP="008E08AA">
      <w:pPr>
        <w:jc w:val="center"/>
        <w:rPr>
          <w:rFonts w:ascii="Times New Roman" w:hAnsi="Times New Roman" w:cs="Times New Roman"/>
          <w:b/>
          <w:lang w:eastAsia="en-US"/>
        </w:rPr>
      </w:pPr>
    </w:p>
    <w:p w14:paraId="6D392DD0" w14:textId="77777777" w:rsidR="008E08AA" w:rsidRDefault="008E08AA" w:rsidP="008E08AA">
      <w:pPr>
        <w:jc w:val="center"/>
        <w:rPr>
          <w:rFonts w:ascii="Times New Roman" w:hAnsi="Times New Roman" w:cs="Times New Roman"/>
          <w:b/>
          <w:lang w:eastAsia="en-US"/>
        </w:rPr>
      </w:pPr>
    </w:p>
    <w:p w14:paraId="459F68E4" w14:textId="77777777" w:rsidR="008E08AA" w:rsidRDefault="008E08AA" w:rsidP="008E08AA">
      <w:pPr>
        <w:jc w:val="center"/>
        <w:rPr>
          <w:rFonts w:ascii="Times New Roman" w:hAnsi="Times New Roman" w:cs="Times New Roman"/>
          <w:b/>
          <w:lang w:eastAsia="en-US"/>
        </w:rPr>
      </w:pPr>
    </w:p>
    <w:p w14:paraId="0F87D510"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69057F4E"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12F1D1E5"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620DE9A6"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4AC96CA1"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2C5948D6" w14:textId="77777777" w:rsidR="008E08AA" w:rsidRDefault="008E08AA" w:rsidP="008E08AA">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784C063E" w14:textId="77777777" w:rsidR="008E08AA" w:rsidRDefault="008E08AA" w:rsidP="008E08AA">
      <w:pPr>
        <w:spacing w:line="276"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Zagreb, rujan 2025. godine</w:t>
      </w:r>
    </w:p>
    <w:p w14:paraId="179863D3" w14:textId="77777777" w:rsidR="008E08AA" w:rsidRDefault="008E08AA" w:rsidP="008E08AA">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4C3A4D53" w14:textId="77777777" w:rsidR="008E08AA" w:rsidRDefault="008E08AA" w:rsidP="008E08AA">
      <w:pPr>
        <w:pStyle w:val="ListParagraph"/>
        <w:keepNext/>
        <w:keepLines/>
        <w:numPr>
          <w:ilvl w:val="0"/>
          <w:numId w:val="3"/>
        </w:numPr>
        <w:spacing w:before="120"/>
        <w:jc w:val="both"/>
        <w:outlineLvl w:val="0"/>
        <w:rPr>
          <w:rFonts w:ascii="Times New Roman" w:hAnsi="Times New Roman" w:cs="Times New Roman"/>
          <w:b/>
          <w:color w:val="auto"/>
          <w:szCs w:val="32"/>
        </w:rPr>
      </w:pPr>
      <w:bookmarkStart w:id="3" w:name="_Toc45878540"/>
      <w:r>
        <w:rPr>
          <w:rFonts w:ascii="Times New Roman" w:hAnsi="Times New Roman" w:cs="Times New Roman"/>
          <w:b/>
          <w:color w:val="auto"/>
          <w:szCs w:val="32"/>
        </w:rPr>
        <w:lastRenderedPageBreak/>
        <w:t>UVOD</w:t>
      </w:r>
      <w:bookmarkEnd w:id="3"/>
    </w:p>
    <w:p w14:paraId="73B5416A" w14:textId="77777777" w:rsidR="008E08AA" w:rsidRDefault="008E08AA" w:rsidP="008E08AA">
      <w:pPr>
        <w:spacing w:line="276" w:lineRule="auto"/>
        <w:contextualSpacing/>
        <w:jc w:val="both"/>
        <w:rPr>
          <w:rFonts w:ascii="Times New Roman" w:hAnsi="Times New Roman" w:cs="Times New Roman"/>
        </w:rPr>
      </w:pPr>
    </w:p>
    <w:bookmarkEnd w:id="1"/>
    <w:bookmarkEnd w:id="2"/>
    <w:p w14:paraId="0B9B7EAA" w14:textId="2901C8F3"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Strne žitarice zbog svoje važnosti za ishranu ljudi i stočne hrane predstavljaju najznačajniju </w:t>
      </w:r>
      <w:r w:rsidRPr="00A3415C">
        <w:rPr>
          <w:rFonts w:ascii="Times New Roman" w:hAnsi="Times New Roman" w:cs="Times New Roman"/>
          <w:lang w:eastAsia="en-US"/>
        </w:rPr>
        <w:t>grupu</w:t>
      </w:r>
      <w:r w:rsidR="001E6869" w:rsidRPr="00A3415C">
        <w:rPr>
          <w:rFonts w:ascii="Times New Roman" w:hAnsi="Times New Roman" w:cs="Times New Roman"/>
          <w:lang w:eastAsia="en-US"/>
        </w:rPr>
        <w:t xml:space="preserve"> žitarica</w:t>
      </w:r>
      <w:r w:rsidRPr="00A3415C">
        <w:rPr>
          <w:rFonts w:ascii="Times New Roman" w:hAnsi="Times New Roman" w:cs="Times New Roman"/>
          <w:lang w:eastAsia="en-US"/>
        </w:rPr>
        <w:t xml:space="preserve"> u svijetu</w:t>
      </w:r>
      <w:r>
        <w:rPr>
          <w:rFonts w:ascii="Times New Roman" w:hAnsi="Times New Roman" w:cs="Times New Roman"/>
          <w:lang w:eastAsia="en-US"/>
        </w:rPr>
        <w:t>.</w:t>
      </w:r>
      <w:r>
        <w:rPr>
          <w:rFonts w:ascii="Times New Roman" w:hAnsi="Times New Roman" w:cs="Times New Roman"/>
        </w:rPr>
        <w:t xml:space="preserve"> U ovu grupu ubrajamo </w:t>
      </w:r>
      <w:bookmarkStart w:id="4" w:name="_Hlk208827201"/>
      <w:r>
        <w:rPr>
          <w:rFonts w:ascii="Times New Roman" w:hAnsi="Times New Roman" w:cs="Times New Roman"/>
        </w:rPr>
        <w:t>ozimu i jaru formu pšenice, ječma, raži, zobi, pšenoraži i pravog pira</w:t>
      </w:r>
      <w:bookmarkEnd w:id="4"/>
      <w:r>
        <w:rPr>
          <w:rFonts w:ascii="Times New Roman" w:hAnsi="Times New Roman" w:cs="Times New Roman"/>
        </w:rPr>
        <w:t xml:space="preserve">. Jara forma kod strnih žitarica većinom se uzgaja na onim područjima na kojima ozima ne može preživjeti zbog preniskih temperatura. </w:t>
      </w:r>
      <w:r>
        <w:rPr>
          <w:rFonts w:ascii="Times New Roman" w:hAnsi="Times New Roman" w:cs="Times New Roman"/>
          <w:lang w:eastAsia="en-US"/>
        </w:rPr>
        <w:t xml:space="preserve">Osobito važne biljne vrste unutar grupe strnih žitarica predstavljaju ozima i jara forma pšenice kao najvažnija krušna žitarica i ječam kao uglavnom stočna hrana i za pivsku industriju. </w:t>
      </w:r>
    </w:p>
    <w:p w14:paraId="6756FCAC" w14:textId="77777777" w:rsidR="001E6869" w:rsidRDefault="001E6869" w:rsidP="008E08AA">
      <w:pPr>
        <w:spacing w:line="276" w:lineRule="auto"/>
        <w:jc w:val="both"/>
        <w:rPr>
          <w:rFonts w:ascii="Times New Roman" w:hAnsi="Times New Roman" w:cs="Times New Roman"/>
          <w:lang w:eastAsia="en-US"/>
        </w:rPr>
      </w:pPr>
    </w:p>
    <w:p w14:paraId="0F28462D" w14:textId="042BEE75"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Važnost pšenice i ječma, ali i ostalih biljnih vrsta u grupi strnih žitarica prvenstveno leži u kemijskom sastavu. Z</w:t>
      </w:r>
      <w:r>
        <w:rPr>
          <w:rFonts w:ascii="Times New Roman" w:hAnsi="Times New Roman" w:cs="Times New Roman"/>
          <w:color w:val="auto"/>
          <w:lang w:eastAsia="en-US"/>
        </w:rPr>
        <w:t>rno pšenice sadrži oko 13,0</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proteina, 1,9</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masti, 1,9</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vlakana, 68,5</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ugljikohidrata, 1,7</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pepela te posjeduje značajan sadržaj vitamina B1 – 0,61 mg dok zrno ječma sadrži oko 12,5</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proteina, 72,5</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ugljikohidrata, 4</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w:t>
      </w:r>
      <w:r w:rsidR="001E6869">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5 % celuloze, 3 % mineralnih tvari i 2,5 % ulja. </w:t>
      </w:r>
      <w:r>
        <w:rPr>
          <w:rFonts w:ascii="Times New Roman" w:hAnsi="Times New Roman" w:cs="Times New Roman"/>
          <w:lang w:eastAsia="en-US"/>
        </w:rPr>
        <w:t>Ove dvije biljne vrste predstavljaju najznačajnije poljoprivredne kulture, a njihov značaj je iskazan u mnogobrojnim industrijama, kao što su pekarska industrija, konditorska, pivska, farmaceutska, tekstilna i kao hrana za stoku. Pšenica se u svijetu uzgaja  na površinama od oko 220 miliona hektara u više od 124 zem</w:t>
      </w:r>
      <w:r w:rsidR="001E6869">
        <w:rPr>
          <w:rFonts w:ascii="Times New Roman" w:hAnsi="Times New Roman" w:cs="Times New Roman"/>
          <w:lang w:eastAsia="en-US"/>
        </w:rPr>
        <w:t>lje</w:t>
      </w:r>
      <w:r>
        <w:rPr>
          <w:rFonts w:ascii="Times New Roman" w:hAnsi="Times New Roman" w:cs="Times New Roman"/>
          <w:lang w:eastAsia="en-US"/>
        </w:rPr>
        <w:t xml:space="preserve"> dok se ječam uzgaja na površinama od oko 50 miliona hektara. Vodeći svjetski proizvođači pšenice su</w:t>
      </w:r>
      <w:r w:rsidR="001E6869">
        <w:rPr>
          <w:rFonts w:ascii="Times New Roman" w:hAnsi="Times New Roman" w:cs="Times New Roman"/>
          <w:lang w:eastAsia="en-US"/>
        </w:rPr>
        <w:t>:</w:t>
      </w:r>
      <w:r>
        <w:rPr>
          <w:rFonts w:ascii="Times New Roman" w:hAnsi="Times New Roman" w:cs="Times New Roman"/>
          <w:lang w:eastAsia="en-US"/>
        </w:rPr>
        <w:t xml:space="preserve"> Kina, EU, Indija, Rusija i Kanada, a ječma</w:t>
      </w:r>
      <w:r w:rsidR="001E6869">
        <w:rPr>
          <w:rFonts w:ascii="Times New Roman" w:hAnsi="Times New Roman" w:cs="Times New Roman"/>
          <w:lang w:eastAsia="en-US"/>
        </w:rPr>
        <w:t>:</w:t>
      </w:r>
      <w:r>
        <w:rPr>
          <w:rFonts w:ascii="Times New Roman" w:hAnsi="Times New Roman" w:cs="Times New Roman"/>
          <w:lang w:eastAsia="en-US"/>
        </w:rPr>
        <w:t xml:space="preserve"> Rusija, Australija, Turska i Kanada. </w:t>
      </w:r>
    </w:p>
    <w:p w14:paraId="1718F136" w14:textId="77777777" w:rsidR="008E08AA" w:rsidRDefault="008E08AA" w:rsidP="008E08AA">
      <w:pPr>
        <w:spacing w:line="276" w:lineRule="auto"/>
        <w:jc w:val="both"/>
        <w:rPr>
          <w:rFonts w:ascii="Times New Roman" w:hAnsi="Times New Roman" w:cs="Times New Roman"/>
          <w:lang w:eastAsia="en-US"/>
        </w:rPr>
      </w:pPr>
    </w:p>
    <w:p w14:paraId="32EA5552" w14:textId="2467B714" w:rsidR="008E08AA" w:rsidRDefault="008E08AA" w:rsidP="008E08AA">
      <w:pPr>
        <w:spacing w:line="276" w:lineRule="auto"/>
        <w:jc w:val="both"/>
        <w:rPr>
          <w:rFonts w:ascii="Times New Roman" w:hAnsi="Times New Roman" w:cs="Times New Roman"/>
        </w:rPr>
      </w:pPr>
      <w:r>
        <w:rPr>
          <w:rFonts w:ascii="Times New Roman" w:hAnsi="Times New Roman" w:cs="Times New Roman"/>
          <w:lang w:eastAsia="en-US"/>
        </w:rPr>
        <w:t xml:space="preserve">Ozima pšenica se u Hrvatskoj uzgaja na površinama od oko 150 000 </w:t>
      </w:r>
      <w:r w:rsidR="001E6869">
        <w:rPr>
          <w:rFonts w:ascii="Times New Roman" w:hAnsi="Times New Roman" w:cs="Times New Roman"/>
          <w:lang w:eastAsia="en-US"/>
        </w:rPr>
        <w:t xml:space="preserve">ha </w:t>
      </w:r>
      <w:r>
        <w:rPr>
          <w:rFonts w:ascii="Times New Roman" w:hAnsi="Times New Roman" w:cs="Times New Roman"/>
          <w:lang w:eastAsia="en-US"/>
        </w:rPr>
        <w:t>čime je ozima pšenica na drugom mjestu po sjetvenim površinama, a ječam ozime i jare forme na površinama od oko 65 000 ha</w:t>
      </w:r>
      <w:r w:rsidR="001E6869">
        <w:rPr>
          <w:rFonts w:ascii="Times New Roman" w:hAnsi="Times New Roman" w:cs="Times New Roman"/>
          <w:lang w:eastAsia="en-US"/>
        </w:rPr>
        <w:t>,</w:t>
      </w:r>
      <w:r>
        <w:rPr>
          <w:rFonts w:ascii="Times New Roman" w:hAnsi="Times New Roman" w:cs="Times New Roman"/>
          <w:lang w:eastAsia="en-US"/>
        </w:rPr>
        <w:t xml:space="preserve"> čime je ječam na četvrtom mjestu po sjetvenim površinama. </w:t>
      </w:r>
    </w:p>
    <w:p w14:paraId="62D8072D" w14:textId="77777777" w:rsidR="008E08AA" w:rsidRDefault="008E08AA" w:rsidP="008E08AA">
      <w:pPr>
        <w:spacing w:line="276" w:lineRule="auto"/>
        <w:jc w:val="both"/>
        <w:rPr>
          <w:rFonts w:ascii="Times New Roman" w:hAnsi="Times New Roman" w:cs="Times New Roman"/>
          <w:lang w:eastAsia="en-US"/>
        </w:rPr>
      </w:pPr>
    </w:p>
    <w:p w14:paraId="149821C4"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Veliko značenje ječma proizlazi iz činjenice da se danas ječam najviše uzgaja za stočnu hranu zbog velike hranjive vrijednosti. Za prehranu stoke koristi se kao prekrupa i najčešće se miješa s drugim zrnatim kulturama. Pšenica</w:t>
      </w:r>
      <w:r>
        <w:rPr>
          <w:rFonts w:ascii="Times New Roman" w:hAnsi="Times New Roman" w:cs="Times New Roman"/>
        </w:rPr>
        <w:t xml:space="preserve"> najveću važnost ima </w:t>
      </w:r>
      <w:r>
        <w:rPr>
          <w:rFonts w:ascii="Times New Roman" w:hAnsi="Times New Roman" w:cs="Times New Roman"/>
          <w:lang w:eastAsia="en-US"/>
        </w:rPr>
        <w:t>kao sirovina za dobivanje brašna koje se koristi u mlinarskoj industriji kako bi se dobio prvenstveno pšenični kruh kojim se hrani gotovo 70 % stanovništva. Strne žitarice osim navedenog</w:t>
      </w:r>
      <w:r w:rsidR="001E6869">
        <w:rPr>
          <w:rFonts w:ascii="Times New Roman" w:hAnsi="Times New Roman" w:cs="Times New Roman"/>
          <w:lang w:eastAsia="en-US"/>
        </w:rPr>
        <w:t>,</w:t>
      </w:r>
      <w:r>
        <w:rPr>
          <w:rFonts w:ascii="Times New Roman" w:hAnsi="Times New Roman" w:cs="Times New Roman"/>
          <w:lang w:eastAsia="en-US"/>
        </w:rPr>
        <w:t xml:space="preserve"> predstavljaju idealnu pred kulturu za sve ostale grupe bilja u poljoprivrednoj proizvodnji.</w:t>
      </w:r>
    </w:p>
    <w:p w14:paraId="2B541C91" w14:textId="77777777" w:rsidR="008E08AA" w:rsidRDefault="008E08AA" w:rsidP="008E08AA">
      <w:pPr>
        <w:spacing w:line="276" w:lineRule="auto"/>
        <w:jc w:val="both"/>
        <w:rPr>
          <w:rFonts w:ascii="Times New Roman" w:hAnsi="Times New Roman" w:cs="Times New Roman"/>
          <w:lang w:eastAsia="en-US"/>
        </w:rPr>
      </w:pPr>
    </w:p>
    <w:p w14:paraId="54D8C1A3"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Kako je svjetska potražnja za žitaricama konstantna, proizvođači moraju premostiti ograničenja proizvodnje strnih žitarica, kao što su niski prinosi, zahtjevi za herbicidima, osjetljivosti na bolesti, polijeganje i prilagodljivosti na vremenske uvjete. </w:t>
      </w:r>
    </w:p>
    <w:p w14:paraId="1A8977B0" w14:textId="77777777" w:rsidR="008E08AA" w:rsidRDefault="008E08AA" w:rsidP="008E08AA">
      <w:pPr>
        <w:spacing w:line="276" w:lineRule="auto"/>
        <w:jc w:val="both"/>
        <w:rPr>
          <w:rFonts w:ascii="Times New Roman" w:hAnsi="Times New Roman" w:cs="Times New Roman"/>
          <w:highlight w:val="yellow"/>
          <w:lang w:eastAsia="en-US"/>
        </w:rPr>
      </w:pPr>
    </w:p>
    <w:p w14:paraId="26C15CE0"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Stvaranje novih sorti, održavanje i proizvodnja sjemena na prostoru Europske unije ima dugu tradiciju te je zbog sigurnosti merkantilne proizvodnje, i u konačnici zbog prehrambene neovisnosti, od izuzetne važnosti za svaku državu članicu. Hrvatska je posebno pogodna za proizvodnju sjemenskih usjeva zahvaljujući povoljnim ekološkim uvjetima, visokoj razini profesionalnosti sjemenskih kompanija te tradiciji, znanju i trudu proizvođača sjemena svih biljnih vrsta i kategorija sjemena. Danas, sektor hrvatske industrije sjemena ima ključnu ulogu u poljoprivredi jer kvalitetno sjeme izravno utječe na urod, kvalitetu i održivost poljoprivrednih proizvodnih sustava. </w:t>
      </w:r>
    </w:p>
    <w:p w14:paraId="6314D138" w14:textId="77777777" w:rsidR="008E08AA" w:rsidRDefault="008E08AA" w:rsidP="008E08AA">
      <w:pPr>
        <w:spacing w:line="276" w:lineRule="auto"/>
        <w:jc w:val="both"/>
        <w:rPr>
          <w:rFonts w:ascii="Times New Roman" w:hAnsi="Times New Roman" w:cs="Times New Roman"/>
          <w:highlight w:val="yellow"/>
          <w:lang w:eastAsia="en-US"/>
        </w:rPr>
      </w:pPr>
    </w:p>
    <w:p w14:paraId="30AB3500"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Jedan od velikih problema u proizvodnji strnih žitarica je postizanje visokih prinosa i kvalitete (protein, hektolitarska masa i vlaga) zrna. U ovom trenutku s gledišta dobre agronomske prakse i pravilne proizvodnje sjemena</w:t>
      </w:r>
      <w:r w:rsidR="001E6869">
        <w:rPr>
          <w:rFonts w:ascii="Times New Roman" w:hAnsi="Times New Roman" w:cs="Times New Roman"/>
          <w:lang w:eastAsia="en-US"/>
        </w:rPr>
        <w:t>,</w:t>
      </w:r>
      <w:r>
        <w:rPr>
          <w:rFonts w:ascii="Times New Roman" w:hAnsi="Times New Roman" w:cs="Times New Roman"/>
          <w:lang w:eastAsia="en-US"/>
        </w:rPr>
        <w:t xml:space="preserve"> može se reći kako je u proizvodnom procesu strnih žitarica vrlo važna karika upotreba certificiranog sjemena zbog sigurne proizvodnje i sprječavanja širenja karantenskih štetnih organizama</w:t>
      </w:r>
      <w:r w:rsidR="001E6869">
        <w:rPr>
          <w:rFonts w:ascii="Times New Roman" w:hAnsi="Times New Roman" w:cs="Times New Roman"/>
          <w:lang w:eastAsia="en-US"/>
        </w:rPr>
        <w:t>.</w:t>
      </w:r>
    </w:p>
    <w:p w14:paraId="331D0ACE" w14:textId="77777777" w:rsidR="001E6869" w:rsidRDefault="001E6869" w:rsidP="008E08AA">
      <w:pPr>
        <w:spacing w:line="276" w:lineRule="auto"/>
        <w:jc w:val="both"/>
        <w:rPr>
          <w:rFonts w:ascii="Times New Roman" w:hAnsi="Times New Roman" w:cs="Times New Roman"/>
          <w:lang w:eastAsia="en-US"/>
        </w:rPr>
      </w:pPr>
    </w:p>
    <w:p w14:paraId="7C345773" w14:textId="39E73310"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Prosječni prinos zrna ozime pšenice u Hrvatskoj u zadnjih </w:t>
      </w:r>
      <w:r w:rsidR="001E6869">
        <w:rPr>
          <w:rFonts w:ascii="Times New Roman" w:hAnsi="Times New Roman" w:cs="Times New Roman"/>
          <w:lang w:eastAsia="en-US"/>
        </w:rPr>
        <w:t xml:space="preserve">deset </w:t>
      </w:r>
      <w:r>
        <w:rPr>
          <w:rFonts w:ascii="Times New Roman" w:hAnsi="Times New Roman" w:cs="Times New Roman"/>
          <w:lang w:eastAsia="en-US"/>
        </w:rPr>
        <w:t>godina kretao se u rasponu od 4,04 t/ha do 5,80 t/ha, a slična je situacija i kod ostalih strnih žitarica.</w:t>
      </w:r>
    </w:p>
    <w:p w14:paraId="7F0BD614"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Glavni razlozi za niske prosječne prinose ozime pšenice, ali i svih ostalih biljnih vrsta unutar grupe strnih žitarica su prvenstveno korištenje necertificiranog sjemena i klimatske promjene.</w:t>
      </w:r>
    </w:p>
    <w:p w14:paraId="0420AE7C" w14:textId="759EBA83"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Korištenje necertificiranog sjemena zasigurno je jedan od bitnih razloga ukupno niske razine domaće proizvodnje, a prinosi su niži nego u razvijenim </w:t>
      </w:r>
      <w:r w:rsidR="001E6869">
        <w:rPr>
          <w:rFonts w:ascii="Times New Roman" w:hAnsi="Times New Roman" w:cs="Times New Roman"/>
          <w:lang w:eastAsia="en-US"/>
        </w:rPr>
        <w:t>e</w:t>
      </w:r>
      <w:r>
        <w:rPr>
          <w:rFonts w:ascii="Times New Roman" w:hAnsi="Times New Roman" w:cs="Times New Roman"/>
          <w:lang w:eastAsia="en-US"/>
        </w:rPr>
        <w:t xml:space="preserve">uropskim zemljama. </w:t>
      </w:r>
    </w:p>
    <w:p w14:paraId="74D29034" w14:textId="77777777" w:rsidR="008E08AA" w:rsidRDefault="008E08AA" w:rsidP="008E08AA">
      <w:pPr>
        <w:spacing w:line="276" w:lineRule="auto"/>
        <w:jc w:val="both"/>
        <w:rPr>
          <w:rFonts w:ascii="Times New Roman" w:hAnsi="Times New Roman" w:cs="Times New Roman"/>
          <w:lang w:eastAsia="en-US"/>
        </w:rPr>
      </w:pPr>
    </w:p>
    <w:p w14:paraId="4CF30DD5"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Upotrebom certificiranog sjemena jamči se sigurnost same proizvodnje i predstavlja prehrambenu neovisnost koja se pokazala bitna u doba pandemije kada je došlo do restrikcija kolanja roba, a države su morale zaštititi vlastite interese, a isto je bilo i zbog rata u Ukrajini. </w:t>
      </w:r>
    </w:p>
    <w:p w14:paraId="2366706F" w14:textId="77777777" w:rsidR="008E08AA" w:rsidRDefault="008E08AA" w:rsidP="008E08AA">
      <w:pPr>
        <w:spacing w:line="276" w:lineRule="auto"/>
        <w:jc w:val="both"/>
        <w:rPr>
          <w:rFonts w:ascii="Times New Roman" w:hAnsi="Times New Roman" w:cs="Times New Roman"/>
          <w:lang w:eastAsia="en-US"/>
        </w:rPr>
      </w:pPr>
    </w:p>
    <w:p w14:paraId="2BF413D0" w14:textId="77777777" w:rsidR="008E08AA" w:rsidRDefault="008E08AA" w:rsidP="008E08AA">
      <w:pPr>
        <w:spacing w:line="276" w:lineRule="auto"/>
        <w:jc w:val="both"/>
        <w:rPr>
          <w:rFonts w:ascii="Times New Roman" w:hAnsi="Times New Roman" w:cs="Times New Roman"/>
          <w:lang w:eastAsia="en-US"/>
        </w:rPr>
      </w:pPr>
    </w:p>
    <w:p w14:paraId="4DA8E2F6" w14:textId="77777777" w:rsidR="008E08AA" w:rsidRDefault="008E08AA" w:rsidP="008E08AA">
      <w:pPr>
        <w:spacing w:before="120" w:line="276" w:lineRule="auto"/>
        <w:contextualSpacing/>
        <w:jc w:val="both"/>
        <w:rPr>
          <w:rFonts w:ascii="Times New Roman" w:hAnsi="Times New Roman" w:cs="Times New Roman"/>
          <w:lang w:eastAsia="en-US"/>
        </w:rPr>
      </w:pPr>
    </w:p>
    <w:p w14:paraId="6317CD62"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PRAVNA OSNOVA</w:t>
      </w:r>
    </w:p>
    <w:p w14:paraId="232F1686"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607FD810" w14:textId="77777777"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 xml:space="preserve">Program potpore sjetve certificiranog sjemena strnih žitarica za 2025. godinu (u daljnjem tekstu: Program) donosi se na temelju članka 8. stavka 1. Zakona o sjemenu, sadnom materijalu i priznavanju sorti poljoprivrednog bilja („Narodne novine“, broj 110/21.). </w:t>
      </w:r>
    </w:p>
    <w:p w14:paraId="2390BF4C"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 </w:t>
      </w:r>
    </w:p>
    <w:p w14:paraId="03078627"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Potpora iz ovoga Programa dodjeljuje se u skladu s Uredbom Komisije (EU) br. 1408/2013 od 18. prosinca 2013. o primjeni članaka 107. i 108. Ugovora o funkcioniranju Europske unije na potpore </w:t>
      </w:r>
      <w:r>
        <w:rPr>
          <w:rFonts w:ascii="Times New Roman" w:hAnsi="Times New Roman" w:cs="Times New Roman"/>
          <w:i/>
          <w:iCs/>
          <w:lang w:eastAsia="en-US"/>
        </w:rPr>
        <w:t xml:space="preserve">de </w:t>
      </w:r>
      <w:proofErr w:type="spellStart"/>
      <w:r>
        <w:rPr>
          <w:rFonts w:ascii="Times New Roman" w:hAnsi="Times New Roman" w:cs="Times New Roman"/>
          <w:i/>
          <w:iCs/>
          <w:lang w:eastAsia="en-US"/>
        </w:rPr>
        <w:t>minimis</w:t>
      </w:r>
      <w:proofErr w:type="spellEnd"/>
      <w:r>
        <w:rPr>
          <w:rFonts w:ascii="Times New Roman" w:hAnsi="Times New Roman" w:cs="Times New Roman"/>
          <w:lang w:eastAsia="en-US"/>
        </w:rPr>
        <w:t xml:space="preserve"> u poljoprivrednom sektoru (SL L 352, 24.12.2013.), Uredbom Komisije (EU) 2019/316 </w:t>
      </w:r>
      <w:proofErr w:type="spellStart"/>
      <w:r>
        <w:rPr>
          <w:rFonts w:ascii="Times New Roman" w:hAnsi="Times New Roman" w:cs="Times New Roman"/>
          <w:lang w:eastAsia="en-US"/>
        </w:rPr>
        <w:t>оd</w:t>
      </w:r>
      <w:proofErr w:type="spellEnd"/>
      <w:r>
        <w:rPr>
          <w:rFonts w:ascii="Times New Roman" w:hAnsi="Times New Roman" w:cs="Times New Roman"/>
          <w:lang w:eastAsia="en-US"/>
        </w:rPr>
        <w:t xml:space="preserve"> 21. veljače 2019. o izmjeni Uredbe (EU) br. 1408/2013 o primjeni članaka 107. i 108. Ugovora o funkcioniranju Europske unije na potpore </w:t>
      </w:r>
      <w:r>
        <w:rPr>
          <w:rFonts w:ascii="Times New Roman" w:hAnsi="Times New Roman" w:cs="Times New Roman"/>
          <w:i/>
          <w:iCs/>
          <w:lang w:eastAsia="en-US"/>
        </w:rPr>
        <w:t xml:space="preserve">de </w:t>
      </w:r>
      <w:proofErr w:type="spellStart"/>
      <w:r>
        <w:rPr>
          <w:rFonts w:ascii="Times New Roman" w:hAnsi="Times New Roman" w:cs="Times New Roman"/>
          <w:i/>
          <w:iCs/>
          <w:lang w:eastAsia="en-US"/>
        </w:rPr>
        <w:t>minimis</w:t>
      </w:r>
      <w:proofErr w:type="spellEnd"/>
      <w:r>
        <w:rPr>
          <w:rFonts w:ascii="Times New Roman" w:hAnsi="Times New Roman" w:cs="Times New Roman"/>
          <w:lang w:eastAsia="en-US"/>
        </w:rPr>
        <w:t xml:space="preserve"> u poljoprivrednom sektoru (SL L 51I , 22.2.2019.) i Uredbom Komisije (EU) 2024/3118 od 10. prosinca 2024. o izmjeni Uredbe (EU) br. 1408/2013 o primjeni članaka 107. i 108. Ugovora o funkcioniranju Europske unije na potpore </w:t>
      </w:r>
      <w:r>
        <w:rPr>
          <w:rFonts w:ascii="Times New Roman" w:hAnsi="Times New Roman" w:cs="Times New Roman"/>
          <w:i/>
          <w:iCs/>
          <w:lang w:eastAsia="en-US"/>
        </w:rPr>
        <w:t xml:space="preserve">de </w:t>
      </w:r>
      <w:proofErr w:type="spellStart"/>
      <w:r>
        <w:rPr>
          <w:rFonts w:ascii="Times New Roman" w:hAnsi="Times New Roman" w:cs="Times New Roman"/>
          <w:i/>
          <w:iCs/>
          <w:lang w:eastAsia="en-US"/>
        </w:rPr>
        <w:t>minimis</w:t>
      </w:r>
      <w:proofErr w:type="spellEnd"/>
      <w:r>
        <w:rPr>
          <w:rFonts w:ascii="Times New Roman" w:hAnsi="Times New Roman" w:cs="Times New Roman"/>
          <w:lang w:eastAsia="en-US"/>
        </w:rPr>
        <w:t xml:space="preserve"> u poljoprivrednom sektoru (SL L</w:t>
      </w:r>
      <w:r>
        <w:t xml:space="preserve"> </w:t>
      </w:r>
      <w:r>
        <w:rPr>
          <w:rFonts w:ascii="Times New Roman" w:hAnsi="Times New Roman" w:cs="Times New Roman"/>
          <w:lang w:eastAsia="en-US"/>
        </w:rPr>
        <w:t>2024/3118, 13.12.2024.).</w:t>
      </w:r>
    </w:p>
    <w:p w14:paraId="52B23AD7" w14:textId="77777777" w:rsidR="008E08AA" w:rsidRDefault="008E08AA" w:rsidP="008E08AA">
      <w:pPr>
        <w:spacing w:line="276" w:lineRule="auto"/>
        <w:jc w:val="both"/>
        <w:rPr>
          <w:rFonts w:ascii="Times New Roman" w:hAnsi="Times New Roman" w:cs="Times New Roman"/>
          <w:lang w:eastAsia="en-US"/>
        </w:rPr>
      </w:pPr>
    </w:p>
    <w:p w14:paraId="1A883E8D" w14:textId="77777777" w:rsidR="008E08AA" w:rsidRDefault="008E08AA" w:rsidP="008E08AA">
      <w:pPr>
        <w:spacing w:before="120" w:line="276" w:lineRule="auto"/>
        <w:contextualSpacing/>
        <w:jc w:val="both"/>
        <w:rPr>
          <w:rFonts w:ascii="Times New Roman" w:hAnsi="Times New Roman" w:cs="Times New Roman"/>
          <w:lang w:eastAsia="en-US"/>
        </w:rPr>
      </w:pPr>
    </w:p>
    <w:p w14:paraId="77D455AD"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TRAJANJE PROGRAMA</w:t>
      </w:r>
    </w:p>
    <w:p w14:paraId="27E7BF5E"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00A533D2" w14:textId="77777777"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Program se provodi u 2025. godini.</w:t>
      </w:r>
    </w:p>
    <w:p w14:paraId="5CC1BB61" w14:textId="77777777" w:rsidR="008E08AA" w:rsidRDefault="008E08AA" w:rsidP="008E08AA">
      <w:pPr>
        <w:rPr>
          <w:rFonts w:ascii="Times New Roman" w:hAnsi="Times New Roman" w:cs="Times New Roman"/>
          <w:lang w:eastAsia="en-US"/>
        </w:rPr>
      </w:pPr>
      <w:r>
        <w:rPr>
          <w:rFonts w:ascii="Times New Roman" w:hAnsi="Times New Roman" w:cs="Times New Roman"/>
          <w:lang w:eastAsia="en-US"/>
        </w:rPr>
        <w:br w:type="page"/>
      </w:r>
    </w:p>
    <w:p w14:paraId="0F3E6C02"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lastRenderedPageBreak/>
        <w:t>CILJ PROGRAMA</w:t>
      </w:r>
    </w:p>
    <w:p w14:paraId="68C239A7"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7E2AACF5" w14:textId="1931CEB6"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Cilj Programa je pružiti financijsku potporu proizvođačima koji provode sjetvu s certificiranim sjemenom strnih žitarica kako bi se ublažili ekonomski gubitci koji utječu na održivost proizvodnje u Republici Hrvatskoj te osigurati dostatne količin</w:t>
      </w:r>
      <w:r w:rsidR="0074669E">
        <w:rPr>
          <w:rFonts w:ascii="Times New Roman" w:hAnsi="Times New Roman" w:cs="Times New Roman"/>
          <w:lang w:eastAsia="en-US"/>
        </w:rPr>
        <w:t>e</w:t>
      </w:r>
      <w:r>
        <w:rPr>
          <w:rFonts w:ascii="Times New Roman" w:hAnsi="Times New Roman" w:cs="Times New Roman"/>
          <w:lang w:eastAsia="en-US"/>
        </w:rPr>
        <w:t xml:space="preserve"> sigurne i kvalitetne sirovine za domaću stočarsku i peradarsku proizvodnju.</w:t>
      </w:r>
    </w:p>
    <w:p w14:paraId="463A256B" w14:textId="77777777" w:rsidR="008E08AA" w:rsidRDefault="008E08AA" w:rsidP="008E08AA">
      <w:pPr>
        <w:spacing w:line="276" w:lineRule="auto"/>
        <w:jc w:val="both"/>
        <w:rPr>
          <w:rFonts w:ascii="Times New Roman" w:hAnsi="Times New Roman" w:cs="Times New Roman"/>
          <w:lang w:eastAsia="en-US"/>
        </w:rPr>
      </w:pPr>
    </w:p>
    <w:p w14:paraId="3FBA61CC"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Potporom iz Programa nastoji se nadoknaditi dio porasta troškova proizvodnje u dijelu sjetve certificiranim sjemenom, osigurati likvidnost poljoprivrednih gospodarstava, čime se posljedično nastoji zadržati postojeća razina zaposlenosti i spriječiti poremećaji u opskrbi, kako prerađivačkog sektora, tako i krajnjih potrošača.</w:t>
      </w:r>
    </w:p>
    <w:p w14:paraId="6C46A679" w14:textId="77777777" w:rsidR="008E08AA" w:rsidRDefault="008E08AA" w:rsidP="008E08AA">
      <w:pPr>
        <w:spacing w:line="276" w:lineRule="auto"/>
        <w:jc w:val="both"/>
        <w:rPr>
          <w:rFonts w:ascii="Times New Roman" w:hAnsi="Times New Roman" w:cs="Times New Roman"/>
          <w:lang w:eastAsia="en-US"/>
        </w:rPr>
      </w:pPr>
    </w:p>
    <w:p w14:paraId="6D6D6837"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Korištenje necertificiranog sjemena zasigurno je jedan od bitnih razloga ukupno niske razine domaće proizvodnje, a prinosi su niži nego u razvijenim zemljama. </w:t>
      </w:r>
    </w:p>
    <w:p w14:paraId="1943F45A" w14:textId="77777777" w:rsidR="008E08AA" w:rsidRDefault="008E08AA" w:rsidP="008E08AA">
      <w:pPr>
        <w:spacing w:line="276" w:lineRule="auto"/>
        <w:jc w:val="both"/>
        <w:rPr>
          <w:rFonts w:ascii="Times New Roman" w:hAnsi="Times New Roman" w:cs="Times New Roman"/>
          <w:lang w:eastAsia="en-US"/>
        </w:rPr>
      </w:pPr>
    </w:p>
    <w:p w14:paraId="5F01E999"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Upotrebom certificiranog sjemena strnih žitarica jamči se sigurnost same proizvodnje i predstavlja prehrambenu neovisnost koja se pokazala bitna u doba pandemije kada je došlo do restrikcija kolanja roba, a države su morale zaštititi vlastite interese, a isto je bilo i zbog rata u Ukrajini.</w:t>
      </w:r>
    </w:p>
    <w:p w14:paraId="676B88AB" w14:textId="77777777" w:rsidR="008E08AA" w:rsidRDefault="008E08AA" w:rsidP="008E08AA">
      <w:pPr>
        <w:spacing w:line="276" w:lineRule="auto"/>
        <w:jc w:val="both"/>
        <w:rPr>
          <w:rFonts w:ascii="Times New Roman" w:hAnsi="Times New Roman" w:cs="Times New Roman"/>
          <w:lang w:eastAsia="en-US"/>
        </w:rPr>
      </w:pPr>
    </w:p>
    <w:p w14:paraId="2366EC27" w14:textId="77777777" w:rsidR="008E08AA" w:rsidRDefault="008E08AA" w:rsidP="008E08AA">
      <w:pPr>
        <w:spacing w:before="120" w:line="276" w:lineRule="auto"/>
        <w:contextualSpacing/>
        <w:jc w:val="both"/>
        <w:rPr>
          <w:rFonts w:ascii="Times New Roman" w:hAnsi="Times New Roman" w:cs="Times New Roman"/>
          <w:lang w:eastAsia="en-US"/>
        </w:rPr>
      </w:pPr>
    </w:p>
    <w:p w14:paraId="3E7E5A73"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MJERA U PROVEDBI PROGRAMA</w:t>
      </w:r>
    </w:p>
    <w:p w14:paraId="1060D628"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6E0470FB" w14:textId="77777777"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Program će se provoditi kroz mjeru potpore male vrijednosti poljoprivrednim proizvođačima koji su plodoredom na svom gospodarstvu osigurali sjetvu strnih žitarica s certificiranim sjemenom u godini podnošenja zahtjeva za potporu iz ovoga Programa (u daljnjem tekstu: Zahtjev).</w:t>
      </w:r>
    </w:p>
    <w:p w14:paraId="3B6F2CB8" w14:textId="77777777" w:rsidR="008E08AA" w:rsidRDefault="008E08AA" w:rsidP="008E08AA">
      <w:pPr>
        <w:spacing w:line="276" w:lineRule="auto"/>
        <w:jc w:val="both"/>
        <w:rPr>
          <w:rFonts w:ascii="Times New Roman" w:hAnsi="Times New Roman" w:cs="Times New Roman"/>
          <w:lang w:eastAsia="en-US"/>
        </w:rPr>
      </w:pPr>
    </w:p>
    <w:p w14:paraId="33135919" w14:textId="77777777" w:rsidR="008E08AA" w:rsidRDefault="008E08AA" w:rsidP="008E08AA">
      <w:pPr>
        <w:spacing w:before="120" w:line="276" w:lineRule="auto"/>
        <w:contextualSpacing/>
        <w:jc w:val="both"/>
        <w:rPr>
          <w:rFonts w:ascii="Times New Roman" w:hAnsi="Times New Roman" w:cs="Times New Roman"/>
          <w:lang w:eastAsia="en-US"/>
        </w:rPr>
      </w:pPr>
    </w:p>
    <w:p w14:paraId="084DEE26"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KORISNICI POTPORE</w:t>
      </w:r>
    </w:p>
    <w:p w14:paraId="30B5E805"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4D92D4D8" w14:textId="26D3D404"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Prihvatljivi korisnici potpore iz ovoga Programa su proizvođači koji uzgajaju strne žitarice zasijan</w:t>
      </w:r>
      <w:r w:rsidR="0074669E">
        <w:rPr>
          <w:rFonts w:ascii="Times New Roman" w:hAnsi="Times New Roman" w:cs="Times New Roman"/>
          <w:lang w:eastAsia="en-US"/>
        </w:rPr>
        <w:t>e</w:t>
      </w:r>
      <w:r>
        <w:rPr>
          <w:rFonts w:ascii="Times New Roman" w:hAnsi="Times New Roman" w:cs="Times New Roman"/>
          <w:lang w:eastAsia="en-US"/>
        </w:rPr>
        <w:t xml:space="preserve"> s certificiranim sjemenom strnih žitarica, a koji su:</w:t>
      </w:r>
    </w:p>
    <w:p w14:paraId="14FC31D2"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upisani u Upisnik poljoprivrednika</w:t>
      </w:r>
    </w:p>
    <w:p w14:paraId="2A10067A"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imaju evidentirane poljoprivredne površine pod strnim žitaricama u ARKOD sustavu na temelju kojih je podnesen Jedinstveni zahtjev za 2025. godinu.</w:t>
      </w:r>
    </w:p>
    <w:p w14:paraId="43D55135" w14:textId="77777777" w:rsidR="008E08AA" w:rsidRDefault="008E08AA" w:rsidP="008E08AA">
      <w:pPr>
        <w:spacing w:line="276" w:lineRule="auto"/>
        <w:jc w:val="both"/>
        <w:rPr>
          <w:rFonts w:ascii="Times New Roman" w:hAnsi="Times New Roman" w:cs="Times New Roman"/>
          <w:lang w:eastAsia="en-US"/>
        </w:rPr>
      </w:pPr>
    </w:p>
    <w:p w14:paraId="699944C1" w14:textId="77777777" w:rsidR="008E08AA" w:rsidRDefault="008E08AA" w:rsidP="008E08AA">
      <w:pPr>
        <w:spacing w:before="120" w:line="276" w:lineRule="auto"/>
        <w:contextualSpacing/>
        <w:jc w:val="both"/>
        <w:rPr>
          <w:rFonts w:ascii="Times New Roman" w:hAnsi="Times New Roman" w:cs="Times New Roman"/>
          <w:lang w:eastAsia="en-US"/>
        </w:rPr>
      </w:pPr>
    </w:p>
    <w:p w14:paraId="37EF8C89" w14:textId="77777777" w:rsidR="008E08AA" w:rsidRDefault="008E08AA" w:rsidP="008E08AA">
      <w:pPr>
        <w:pStyle w:val="ListParagraph"/>
        <w:numPr>
          <w:ilvl w:val="0"/>
          <w:numId w:val="4"/>
        </w:numPr>
        <w:spacing w:before="120" w:after="120" w:line="276" w:lineRule="auto"/>
        <w:jc w:val="both"/>
        <w:rPr>
          <w:rFonts w:ascii="Times New Roman" w:hAnsi="Times New Roman" w:cs="Times New Roman"/>
          <w:b/>
          <w:bCs/>
          <w:lang w:eastAsia="en-US"/>
        </w:rPr>
      </w:pPr>
      <w:r>
        <w:rPr>
          <w:rFonts w:ascii="Times New Roman" w:hAnsi="Times New Roman" w:cs="Times New Roman"/>
          <w:b/>
          <w:bCs/>
          <w:lang w:eastAsia="en-US"/>
        </w:rPr>
        <w:t xml:space="preserve">OBVEZE KORISNIKA POTPORE </w:t>
      </w:r>
    </w:p>
    <w:p w14:paraId="7BEF373C" w14:textId="77777777" w:rsidR="008E3F9D" w:rsidRDefault="008E3F9D" w:rsidP="008E3F9D">
      <w:pPr>
        <w:pStyle w:val="ListParagraph"/>
        <w:spacing w:before="120" w:after="120" w:line="276" w:lineRule="auto"/>
        <w:ind w:left="643"/>
        <w:jc w:val="both"/>
        <w:rPr>
          <w:rFonts w:ascii="Times New Roman" w:hAnsi="Times New Roman" w:cs="Times New Roman"/>
          <w:b/>
          <w:bCs/>
          <w:lang w:eastAsia="en-US"/>
        </w:rPr>
      </w:pPr>
    </w:p>
    <w:p w14:paraId="23270657" w14:textId="77777777" w:rsidR="008E08AA" w:rsidRDefault="008E08AA" w:rsidP="008E08AA">
      <w:pPr>
        <w:spacing w:before="120" w:after="120" w:line="276" w:lineRule="auto"/>
        <w:jc w:val="both"/>
        <w:rPr>
          <w:rFonts w:ascii="Times New Roman" w:hAnsi="Times New Roman" w:cs="Times New Roman"/>
          <w:lang w:eastAsia="en-US"/>
        </w:rPr>
      </w:pPr>
      <w:r>
        <w:rPr>
          <w:rFonts w:ascii="Times New Roman" w:hAnsi="Times New Roman" w:cs="Times New Roman"/>
          <w:lang w:eastAsia="en-US"/>
        </w:rPr>
        <w:t>Korisnici potpore dužni su u godini podnošenja zahtjeva za potporu iz ovoga Programa plodoredom na svom gospodarstvu osigurati sjetvu s certificiranim sjemenom strnih žitarica.</w:t>
      </w:r>
    </w:p>
    <w:p w14:paraId="2B2AEFBA"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bCs/>
          <w:color w:val="auto"/>
          <w:szCs w:val="32"/>
          <w:lang w:eastAsia="en-US"/>
        </w:rPr>
      </w:pPr>
      <w:bookmarkStart w:id="5" w:name="_Hlk185496855"/>
      <w:r>
        <w:rPr>
          <w:rFonts w:ascii="Times New Roman" w:hAnsi="Times New Roman" w:cs="Times New Roman"/>
          <w:b/>
          <w:bCs/>
          <w:color w:val="auto"/>
          <w:szCs w:val="32"/>
          <w:lang w:eastAsia="en-US"/>
        </w:rPr>
        <w:lastRenderedPageBreak/>
        <w:t>OPIS POTPORE I PRIHVATLJIVI HEKTARI</w:t>
      </w:r>
    </w:p>
    <w:p w14:paraId="293B8E49" w14:textId="77777777" w:rsidR="008E3F9D" w:rsidRDefault="008E3F9D" w:rsidP="008E3F9D">
      <w:pPr>
        <w:pStyle w:val="ListParagraph"/>
        <w:keepNext/>
        <w:keepLines/>
        <w:spacing w:before="120"/>
        <w:ind w:left="643"/>
        <w:jc w:val="both"/>
        <w:outlineLvl w:val="0"/>
        <w:rPr>
          <w:rFonts w:ascii="Times New Roman" w:hAnsi="Times New Roman" w:cs="Times New Roman"/>
          <w:b/>
          <w:bCs/>
          <w:color w:val="auto"/>
          <w:szCs w:val="32"/>
          <w:lang w:eastAsia="en-US"/>
        </w:rPr>
      </w:pPr>
    </w:p>
    <w:bookmarkEnd w:id="5"/>
    <w:p w14:paraId="6CCE4695" w14:textId="77777777"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 xml:space="preserve">Potpora iz ovoga Programa dodjeljuje se za poljoprivredne površine na kojima je korisnik u 2025. godini uzgajao strne žitarice, a prema podacima s podnesenog Jedinstvenog zahtjeva za 2025. godinu. Osnova za izračun potpore temelji se na prihvatljivim površinama. </w:t>
      </w:r>
    </w:p>
    <w:p w14:paraId="4076A795" w14:textId="77777777" w:rsidR="008E08AA" w:rsidRDefault="008E08AA" w:rsidP="008E08AA">
      <w:pPr>
        <w:spacing w:line="276" w:lineRule="auto"/>
        <w:jc w:val="both"/>
        <w:rPr>
          <w:rFonts w:ascii="Times New Roman" w:hAnsi="Times New Roman" w:cs="Times New Roman"/>
          <w:lang w:eastAsia="en-US"/>
        </w:rPr>
      </w:pPr>
    </w:p>
    <w:p w14:paraId="2307D6DF"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 xml:space="preserve">Ako se nakon zaprimanja svih pristiglih Zahtjeva koji zadovoljavaju kriterije za potporom, utvrdi da je ukupni iznos Zahtjeva veći od iznosa osiguranog u proračunu iz točke 9. ovoga Programa, iznos potpore po korisniku razmjerno će se umanjiti. </w:t>
      </w:r>
    </w:p>
    <w:p w14:paraId="7ECAF762" w14:textId="77777777" w:rsidR="008E08AA" w:rsidRDefault="008E08AA" w:rsidP="008E08AA">
      <w:pPr>
        <w:spacing w:line="276" w:lineRule="auto"/>
        <w:jc w:val="both"/>
        <w:rPr>
          <w:rFonts w:ascii="Times New Roman" w:hAnsi="Times New Roman" w:cs="Times New Roman"/>
          <w:lang w:eastAsia="en-US"/>
        </w:rPr>
      </w:pPr>
    </w:p>
    <w:p w14:paraId="4B816AA7" w14:textId="77777777" w:rsidR="008E08AA" w:rsidRDefault="008E08AA" w:rsidP="008E08AA">
      <w:pPr>
        <w:spacing w:line="276" w:lineRule="auto"/>
        <w:jc w:val="both"/>
        <w:rPr>
          <w:rFonts w:ascii="Times New Roman" w:hAnsi="Times New Roman" w:cs="Times New Roman"/>
          <w:lang w:eastAsia="en-US"/>
        </w:rPr>
      </w:pPr>
      <w:r>
        <w:rPr>
          <w:rFonts w:ascii="Times New Roman" w:hAnsi="Times New Roman" w:cs="Times New Roman"/>
          <w:lang w:eastAsia="en-US"/>
        </w:rPr>
        <w:t>Na temelju dostavljene dokumentacije, podataka iz dostupnih registara i za ovu svrhu zatraženih podataka iz drugih registara obavlja se administrativna obrada zahtjeva za potporu.</w:t>
      </w:r>
    </w:p>
    <w:p w14:paraId="3EE572D7" w14:textId="77777777" w:rsidR="008E08AA" w:rsidRDefault="008E08AA" w:rsidP="008E08AA">
      <w:pPr>
        <w:spacing w:line="276" w:lineRule="auto"/>
        <w:jc w:val="both"/>
        <w:rPr>
          <w:rFonts w:ascii="Times New Roman" w:hAnsi="Times New Roman" w:cs="Times New Roman"/>
          <w:lang w:eastAsia="en-US"/>
        </w:rPr>
      </w:pPr>
    </w:p>
    <w:p w14:paraId="03738AB6" w14:textId="77777777" w:rsidR="008E08AA" w:rsidRDefault="008E08AA" w:rsidP="008E08AA">
      <w:pPr>
        <w:spacing w:before="120" w:line="276" w:lineRule="auto"/>
        <w:contextualSpacing/>
        <w:jc w:val="both"/>
        <w:rPr>
          <w:rFonts w:ascii="Times New Roman" w:hAnsi="Times New Roman" w:cs="Times New Roman"/>
          <w:lang w:eastAsia="en-US"/>
        </w:rPr>
      </w:pPr>
    </w:p>
    <w:p w14:paraId="029D0B1D" w14:textId="77777777" w:rsidR="008E08AA" w:rsidRDefault="008E08AA" w:rsidP="008E08AA">
      <w:pPr>
        <w:pStyle w:val="ListParagraph"/>
        <w:numPr>
          <w:ilvl w:val="0"/>
          <w:numId w:val="4"/>
        </w:numPr>
        <w:spacing w:before="120" w:line="276" w:lineRule="auto"/>
        <w:jc w:val="both"/>
        <w:rPr>
          <w:rFonts w:ascii="Times New Roman" w:hAnsi="Times New Roman" w:cs="Times New Roman"/>
          <w:b/>
          <w:color w:val="auto"/>
          <w:lang w:eastAsia="en-US"/>
        </w:rPr>
      </w:pPr>
      <w:r>
        <w:rPr>
          <w:rFonts w:ascii="Times New Roman" w:hAnsi="Times New Roman" w:cs="Times New Roman"/>
          <w:b/>
          <w:color w:val="auto"/>
          <w:lang w:eastAsia="en-US"/>
        </w:rPr>
        <w:t>IZNOS POTPORE</w:t>
      </w:r>
    </w:p>
    <w:p w14:paraId="5DC00457" w14:textId="77777777" w:rsidR="008E3F9D" w:rsidRDefault="008E3F9D" w:rsidP="008E3F9D">
      <w:pPr>
        <w:pStyle w:val="ListParagraph"/>
        <w:spacing w:before="120" w:line="276" w:lineRule="auto"/>
        <w:ind w:left="643"/>
        <w:jc w:val="both"/>
        <w:rPr>
          <w:rFonts w:ascii="Times New Roman" w:hAnsi="Times New Roman" w:cs="Times New Roman"/>
          <w:b/>
          <w:color w:val="auto"/>
          <w:lang w:eastAsia="en-US"/>
        </w:rPr>
      </w:pPr>
    </w:p>
    <w:p w14:paraId="2A736F47" w14:textId="77777777" w:rsidR="008E08AA" w:rsidRDefault="008E08AA" w:rsidP="008E08AA">
      <w:pPr>
        <w:spacing w:line="276" w:lineRule="auto"/>
        <w:contextualSpacing/>
        <w:jc w:val="both"/>
        <w:rPr>
          <w:rFonts w:ascii="Times New Roman" w:hAnsi="Times New Roman" w:cs="Times New Roman"/>
          <w:color w:val="auto"/>
          <w:lang w:eastAsia="en-US"/>
        </w:rPr>
      </w:pPr>
      <w:r>
        <w:rPr>
          <w:rFonts w:ascii="Times New Roman" w:hAnsi="Times New Roman" w:cs="Times New Roman"/>
          <w:color w:val="auto"/>
          <w:lang w:eastAsia="en-US"/>
        </w:rPr>
        <w:t xml:space="preserve">Jedinični iznos potpore u pogledu zasijanih površina s certificiranim sjemenom strnih žitarica i prijavljenih površina pod strnim žitaricama </w:t>
      </w:r>
      <w:r w:rsidR="0074669E">
        <w:rPr>
          <w:rFonts w:ascii="Times New Roman" w:hAnsi="Times New Roman" w:cs="Times New Roman"/>
          <w:color w:val="auto"/>
          <w:lang w:eastAsia="en-US"/>
        </w:rPr>
        <w:t xml:space="preserve">iznosi </w:t>
      </w:r>
      <w:r>
        <w:rPr>
          <w:rFonts w:ascii="Times New Roman" w:hAnsi="Times New Roman" w:cs="Times New Roman"/>
          <w:color w:val="auto"/>
          <w:lang w:eastAsia="en-US"/>
        </w:rPr>
        <w:t xml:space="preserve">do 50,00 eura/ha. Minimalna površina za potporu iznosi 1 ha. </w:t>
      </w:r>
      <w:bookmarkStart w:id="6" w:name="_GoBack"/>
      <w:bookmarkEnd w:id="6"/>
    </w:p>
    <w:p w14:paraId="2980AFF7" w14:textId="77777777" w:rsidR="0074669E" w:rsidRDefault="0074669E" w:rsidP="008E08AA">
      <w:pPr>
        <w:spacing w:line="276" w:lineRule="auto"/>
        <w:contextualSpacing/>
        <w:jc w:val="both"/>
        <w:rPr>
          <w:rFonts w:ascii="Times New Roman" w:hAnsi="Times New Roman" w:cs="Times New Roman"/>
          <w:color w:val="auto"/>
          <w:lang w:eastAsia="en-US"/>
        </w:rPr>
      </w:pPr>
    </w:p>
    <w:p w14:paraId="48EB60E9" w14:textId="77777777" w:rsidR="008E08AA" w:rsidRDefault="008E08AA" w:rsidP="008E08AA">
      <w:pPr>
        <w:spacing w:line="276" w:lineRule="auto"/>
        <w:jc w:val="both"/>
        <w:rPr>
          <w:rFonts w:ascii="Times New Roman" w:hAnsi="Times New Roman" w:cs="Times New Roman"/>
          <w:color w:val="auto"/>
          <w:lang w:eastAsia="en-US"/>
        </w:rPr>
      </w:pPr>
      <w:r>
        <w:rPr>
          <w:rFonts w:ascii="Times New Roman" w:hAnsi="Times New Roman" w:cs="Times New Roman"/>
          <w:color w:val="auto"/>
          <w:lang w:eastAsia="en-US"/>
        </w:rPr>
        <w:t>Korisnik može maksimalno ostvariti potporu za 50 ha.</w:t>
      </w:r>
    </w:p>
    <w:p w14:paraId="08F19DBE" w14:textId="77777777" w:rsidR="008E08AA" w:rsidRDefault="008E08AA" w:rsidP="008E08AA">
      <w:pPr>
        <w:spacing w:line="276" w:lineRule="auto"/>
        <w:jc w:val="both"/>
        <w:rPr>
          <w:rFonts w:ascii="Times New Roman" w:hAnsi="Times New Roman" w:cs="Times New Roman"/>
          <w:color w:val="auto"/>
          <w:lang w:eastAsia="en-US"/>
        </w:rPr>
      </w:pPr>
    </w:p>
    <w:p w14:paraId="383D465C" w14:textId="77777777" w:rsidR="008E08AA" w:rsidRDefault="008E08AA" w:rsidP="008E08AA">
      <w:pPr>
        <w:spacing w:before="120" w:line="276" w:lineRule="auto"/>
        <w:contextualSpacing/>
        <w:jc w:val="both"/>
        <w:rPr>
          <w:rFonts w:ascii="Times New Roman" w:hAnsi="Times New Roman" w:cs="Times New Roman"/>
          <w:color w:val="auto"/>
          <w:lang w:eastAsia="en-US"/>
        </w:rPr>
      </w:pPr>
    </w:p>
    <w:p w14:paraId="21C10413"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PRORAČUN ZA PROVEDBU PROGRAMA</w:t>
      </w:r>
    </w:p>
    <w:p w14:paraId="04C61FC7" w14:textId="77777777" w:rsidR="008E3F9D" w:rsidRDefault="008E3F9D" w:rsidP="008E3F9D">
      <w:pPr>
        <w:pStyle w:val="ListParagraph"/>
        <w:keepNext/>
        <w:keepLines/>
        <w:spacing w:before="120"/>
        <w:ind w:left="643"/>
        <w:jc w:val="both"/>
        <w:outlineLvl w:val="0"/>
        <w:rPr>
          <w:rFonts w:ascii="Times New Roman" w:hAnsi="Times New Roman" w:cs="Times New Roman"/>
          <w:b/>
          <w:color w:val="auto"/>
          <w:szCs w:val="32"/>
          <w:lang w:eastAsia="en-US"/>
        </w:rPr>
      </w:pPr>
    </w:p>
    <w:p w14:paraId="3FBDC4B9" w14:textId="27796443" w:rsidR="008E08AA" w:rsidRDefault="00FB786E" w:rsidP="008E08AA">
      <w:pPr>
        <w:spacing w:line="276" w:lineRule="auto"/>
        <w:contextualSpacing/>
        <w:jc w:val="both"/>
        <w:rPr>
          <w:rFonts w:ascii="Times New Roman" w:hAnsi="Times New Roman" w:cs="Times New Roman"/>
          <w:lang w:eastAsia="en-US"/>
        </w:rPr>
      </w:pPr>
      <w:r w:rsidRPr="00FB786E">
        <w:rPr>
          <w:rFonts w:ascii="Times New Roman" w:hAnsi="Times New Roman" w:cs="Times New Roman"/>
          <w:lang w:eastAsia="en-US"/>
        </w:rPr>
        <w:t>Ukupna financijska sredstva za provedbu ovoga Programa u iznosu od 12.500.000,00 eura osigurat će se u Državnom proračunu Republike Hrvatske za 2025. godinu i projekcijama za 2026. i 2027. godinu unutar razdjela 060 Ministarstva poljoprivrede, šumarstva i ribarstva na poziciji K 821074 Program državnih i deminimis potpora i sufinanciranje infrastrukture za razvoj poljoprivrede.</w:t>
      </w:r>
      <w:bookmarkStart w:id="7" w:name="_Hlk208826360"/>
    </w:p>
    <w:bookmarkEnd w:id="7"/>
    <w:p w14:paraId="6E30C638" w14:textId="77777777" w:rsidR="008E08AA" w:rsidRDefault="008E08AA" w:rsidP="008E08AA">
      <w:pPr>
        <w:spacing w:line="276" w:lineRule="auto"/>
        <w:jc w:val="both"/>
        <w:rPr>
          <w:rFonts w:ascii="Times New Roman" w:hAnsi="Times New Roman" w:cs="Times New Roman"/>
          <w:lang w:eastAsia="en-US"/>
        </w:rPr>
      </w:pPr>
    </w:p>
    <w:p w14:paraId="60314A74" w14:textId="77777777" w:rsidR="008E08AA" w:rsidRDefault="008E08AA" w:rsidP="008E08AA">
      <w:pPr>
        <w:spacing w:before="120" w:line="276" w:lineRule="auto"/>
        <w:contextualSpacing/>
        <w:jc w:val="both"/>
        <w:rPr>
          <w:rFonts w:ascii="Times New Roman" w:hAnsi="Times New Roman" w:cs="Times New Roman"/>
          <w:lang w:eastAsia="en-US"/>
        </w:rPr>
      </w:pPr>
    </w:p>
    <w:p w14:paraId="5E022492" w14:textId="77777777" w:rsidR="008E08AA" w:rsidRDefault="008E08AA" w:rsidP="008E08AA">
      <w:pPr>
        <w:pStyle w:val="ListParagraph"/>
        <w:keepNext/>
        <w:keepLines/>
        <w:numPr>
          <w:ilvl w:val="0"/>
          <w:numId w:val="4"/>
        </w:numPr>
        <w:spacing w:before="120"/>
        <w:jc w:val="both"/>
        <w:outlineLvl w:val="0"/>
        <w:rPr>
          <w:rFonts w:ascii="Times New Roman" w:hAnsi="Times New Roman" w:cs="Times New Roman"/>
          <w:b/>
          <w:color w:val="auto"/>
          <w:szCs w:val="32"/>
          <w:lang w:eastAsia="en-US"/>
        </w:rPr>
      </w:pPr>
      <w:r>
        <w:rPr>
          <w:rFonts w:ascii="Times New Roman" w:hAnsi="Times New Roman" w:cs="Times New Roman"/>
          <w:b/>
          <w:color w:val="auto"/>
          <w:szCs w:val="32"/>
          <w:lang w:eastAsia="en-US"/>
        </w:rPr>
        <w:t xml:space="preserve">PROVEDBA PROGRAMA </w:t>
      </w:r>
    </w:p>
    <w:p w14:paraId="1341EC7A" w14:textId="77777777" w:rsidR="0074669E" w:rsidRDefault="0074669E" w:rsidP="008E08AA">
      <w:pPr>
        <w:spacing w:line="276" w:lineRule="auto"/>
        <w:contextualSpacing/>
        <w:jc w:val="both"/>
        <w:rPr>
          <w:rFonts w:ascii="Times New Roman" w:hAnsi="Times New Roman" w:cs="Times New Roman"/>
          <w:lang w:eastAsia="en-US"/>
        </w:rPr>
      </w:pPr>
    </w:p>
    <w:p w14:paraId="6319CC53" w14:textId="77777777" w:rsidR="008E08AA" w:rsidRDefault="008E08AA" w:rsidP="008E08AA">
      <w:pPr>
        <w:spacing w:line="276" w:lineRule="auto"/>
        <w:contextualSpacing/>
        <w:jc w:val="both"/>
        <w:rPr>
          <w:rFonts w:ascii="Times New Roman" w:hAnsi="Times New Roman" w:cs="Times New Roman"/>
          <w:lang w:eastAsia="en-US"/>
        </w:rPr>
      </w:pPr>
      <w:r>
        <w:rPr>
          <w:rFonts w:ascii="Times New Roman" w:hAnsi="Times New Roman" w:cs="Times New Roman"/>
          <w:lang w:eastAsia="en-US"/>
        </w:rPr>
        <w:t xml:space="preserve">Provedba ovoga Programa propisat će se pravilnikom, a provodit će ga Agencija za plaćanja u poljoprivredi, ribarstvu i ruralnom razvoju. Program se primjenjuje na cijelom području Republike Hrvatske.  </w:t>
      </w:r>
    </w:p>
    <w:p w14:paraId="6FC07B58" w14:textId="77777777" w:rsidR="008E08AA" w:rsidRDefault="008E08AA" w:rsidP="008E08AA">
      <w:pPr>
        <w:rPr>
          <w:rFonts w:ascii="Times New Roman" w:hAnsi="Times New Roman" w:cs="Times New Roman"/>
          <w:noProof/>
        </w:rPr>
      </w:pPr>
    </w:p>
    <w:p w14:paraId="72170A37" w14:textId="77777777" w:rsidR="008E08AA" w:rsidRDefault="008E08AA" w:rsidP="008E08AA">
      <w:pPr>
        <w:rPr>
          <w:rFonts w:ascii="Times New Roman" w:hAnsi="Times New Roman" w:cs="Times New Roman"/>
          <w:noProof/>
        </w:rPr>
      </w:pPr>
    </w:p>
    <w:p w14:paraId="78EFD338" w14:textId="77777777" w:rsidR="008E08AA" w:rsidRDefault="008E08AA" w:rsidP="008E08AA">
      <w:pPr>
        <w:rPr>
          <w:rFonts w:ascii="Times New Roman" w:hAnsi="Times New Roman" w:cs="Times New Roman"/>
          <w:noProof/>
        </w:rPr>
      </w:pPr>
    </w:p>
    <w:p w14:paraId="2386F345" w14:textId="77777777" w:rsidR="008E08AA" w:rsidRDefault="008E08AA" w:rsidP="008E08AA">
      <w:pPr>
        <w:rPr>
          <w:rFonts w:ascii="Times New Roman" w:hAnsi="Times New Roman" w:cs="Times New Roman"/>
        </w:rPr>
      </w:pPr>
    </w:p>
    <w:p w14:paraId="0B2F7583" w14:textId="77777777" w:rsidR="008E08AA" w:rsidRDefault="008E08AA" w:rsidP="008E08AA">
      <w:pPr>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rPr>
        <w:fldChar w:fldCharType="begin">
          <w:ffData>
            <w:name w:val="PredmetKlasa1"/>
            <w:enabled/>
            <w:calcOnExit w:val="0"/>
            <w:textInput/>
          </w:ffData>
        </w:fldChar>
      </w:r>
      <w:bookmarkStart w:id="8" w:name="PredmetKlasa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320-01/25-01/28</w:t>
      </w:r>
      <w:r>
        <w:fldChar w:fldCharType="end"/>
      </w:r>
      <w:bookmarkEnd w:id="8"/>
    </w:p>
    <w:p w14:paraId="36BBD518" w14:textId="77777777" w:rsidR="008E08AA" w:rsidRDefault="008E08AA" w:rsidP="008E08AA">
      <w:pPr>
        <w:rPr>
          <w:rFonts w:ascii="Times New Roman" w:hAnsi="Times New Roman" w:cs="Times New Roman"/>
        </w:rPr>
      </w:pPr>
      <w:r>
        <w:rPr>
          <w:rFonts w:ascii="Times New Roman" w:hAnsi="Times New Roman" w:cs="Times New Roman"/>
        </w:rPr>
        <w:t xml:space="preserve">URBROJ: </w:t>
      </w:r>
      <w:r>
        <w:rPr>
          <w:rFonts w:ascii="Times New Roman" w:hAnsi="Times New Roman" w:cs="Times New Roman"/>
        </w:rPr>
        <w:fldChar w:fldCharType="begin">
          <w:ffData>
            <w:name w:val="PismenoUrBroj1"/>
            <w:enabled/>
            <w:calcOnExit w:val="0"/>
            <w:textInput/>
          </w:ffData>
        </w:fldChar>
      </w:r>
      <w:bookmarkStart w:id="9" w:name="PismenoUrBroj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525-06/253-25-1</w:t>
      </w:r>
      <w:r>
        <w:fldChar w:fldCharType="end"/>
      </w:r>
      <w:bookmarkEnd w:id="9"/>
    </w:p>
    <w:p w14:paraId="6E75CCA4" w14:textId="37FCD591" w:rsidR="00E94CE5" w:rsidRPr="00496342" w:rsidRDefault="008E08AA" w:rsidP="008E08AA">
      <w:pPr>
        <w:rPr>
          <w:rFonts w:ascii="Times New Roman" w:hAnsi="Times New Roman" w:cs="Times New Roman"/>
        </w:rPr>
      </w:pPr>
      <w:r>
        <w:rPr>
          <w:rFonts w:ascii="Times New Roman" w:hAnsi="Times New Roman" w:cs="Times New Roman"/>
          <w:noProof/>
        </w:rPr>
        <w:fldChar w:fldCharType="begin">
          <w:ffData>
            <w:name w:val="NadOrgJedNaselje1"/>
            <w:enabled/>
            <w:calcOnExit w:val="0"/>
            <w:textInput/>
          </w:ffData>
        </w:fldChar>
      </w:r>
      <w:bookmarkStart w:id="10" w:name="NadOrgJedNaselje1"/>
      <w:r>
        <w:rPr>
          <w:rFonts w:ascii="Times New Roman" w:hAnsi="Times New Roman" w:cs="Times New Roman"/>
          <w:noProof/>
        </w:rPr>
        <w:instrText xml:space="preserve"> FORMTEXT </w:instrText>
      </w:r>
      <w:r>
        <w:rPr>
          <w:rFonts w:ascii="Times New Roman" w:hAnsi="Times New Roman" w:cs="Times New Roman"/>
          <w:noProof/>
        </w:rPr>
      </w:r>
      <w:r>
        <w:rPr>
          <w:rFonts w:ascii="Times New Roman" w:hAnsi="Times New Roman" w:cs="Times New Roman"/>
          <w:noProof/>
        </w:rPr>
        <w:fldChar w:fldCharType="separate"/>
      </w:r>
      <w:r>
        <w:rPr>
          <w:rFonts w:ascii="Times New Roman" w:hAnsi="Times New Roman" w:cs="Times New Roman"/>
          <w:noProof/>
        </w:rPr>
        <w:t>Zagreb</w:t>
      </w:r>
      <w:r>
        <w:fldChar w:fldCharType="end"/>
      </w:r>
      <w:bookmarkEnd w:id="10"/>
      <w:r>
        <w:rPr>
          <w:rFonts w:ascii="Times New Roman" w:hAnsi="Times New Roman" w:cs="Times New Roman"/>
        </w:rPr>
        <w:t xml:space="preserve">, </w:t>
      </w:r>
      <w:r>
        <w:rPr>
          <w:rFonts w:ascii="Times New Roman" w:hAnsi="Times New Roman" w:cs="Times New Roman"/>
        </w:rPr>
        <w:fldChar w:fldCharType="begin">
          <w:ffData>
            <w:name w:val="PismenoDatNastanka1"/>
            <w:enabled/>
            <w:calcOnExit w:val="0"/>
            <w:textInput>
              <w:type w:val="date"/>
              <w:format w:val="dd. MMMM yyyy."/>
            </w:textInput>
          </w:ffData>
        </w:fldChar>
      </w:r>
      <w:bookmarkStart w:id="11" w:name="PismenoDatNastanka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 rujna 2025.</w:t>
      </w:r>
      <w:r>
        <w:fldChar w:fldCharType="end"/>
      </w:r>
      <w:bookmarkEnd w:id="11"/>
    </w:p>
    <w:sectPr w:rsidR="00E94CE5" w:rsidRPr="00496342" w:rsidSect="0044601F">
      <w:type w:val="continuous"/>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olinaBar-B39-25F2">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70E27"/>
    <w:multiLevelType w:val="hybridMultilevel"/>
    <w:tmpl w:val="CD18911A"/>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5D5002B2"/>
    <w:multiLevelType w:val="hybridMultilevel"/>
    <w:tmpl w:val="CD18911A"/>
    <w:lvl w:ilvl="0" w:tplc="71704B72">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5"/>
    <w:rsid w:val="000D58B5"/>
    <w:rsid w:val="001E6869"/>
    <w:rsid w:val="002608C1"/>
    <w:rsid w:val="00496342"/>
    <w:rsid w:val="005130D4"/>
    <w:rsid w:val="0074669E"/>
    <w:rsid w:val="007E518C"/>
    <w:rsid w:val="008542F2"/>
    <w:rsid w:val="008E08AA"/>
    <w:rsid w:val="008E3F9D"/>
    <w:rsid w:val="00A3415C"/>
    <w:rsid w:val="00E94CE5"/>
    <w:rsid w:val="00FB786E"/>
    <w:rsid w:val="00FB7E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D15E0"/>
  <w15:docId w15:val="{E784165D-0717-4AAB-8781-45F9B365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 w:type="paragraph" w:styleId="ListParagraph">
    <w:name w:val="List Paragraph"/>
    <w:basedOn w:val="Normal"/>
    <w:uiPriority w:val="34"/>
    <w:qFormat/>
    <w:rsid w:val="00E94CE5"/>
    <w:pPr>
      <w:ind w:left="720"/>
      <w:contextualSpacing/>
    </w:pPr>
  </w:style>
  <w:style w:type="character" w:styleId="CommentReference">
    <w:name w:val="annotation reference"/>
    <w:basedOn w:val="DefaultParagraphFont"/>
    <w:rsid w:val="00E94CE5"/>
    <w:rPr>
      <w:sz w:val="16"/>
      <w:szCs w:val="16"/>
    </w:rPr>
  </w:style>
  <w:style w:type="paragraph" w:styleId="CommentText">
    <w:name w:val="annotation text"/>
    <w:basedOn w:val="Normal"/>
    <w:link w:val="CommentTextChar"/>
    <w:rsid w:val="00E94CE5"/>
    <w:rPr>
      <w:sz w:val="20"/>
      <w:szCs w:val="20"/>
    </w:rPr>
  </w:style>
  <w:style w:type="character" w:customStyle="1" w:styleId="CommentTextChar">
    <w:name w:val="Comment Text Char"/>
    <w:basedOn w:val="DefaultParagraphFont"/>
    <w:link w:val="CommentText"/>
    <w:rsid w:val="00E94CE5"/>
    <w:rPr>
      <w:rFonts w:ascii="Arial" w:hAnsi="Arial" w:cs="Arial"/>
      <w:color w:val="000000"/>
    </w:rPr>
  </w:style>
  <w:style w:type="paragraph" w:styleId="CommentSubject">
    <w:name w:val="annotation subject"/>
    <w:basedOn w:val="CommentText"/>
    <w:next w:val="CommentText"/>
    <w:link w:val="CommentSubjectChar"/>
    <w:semiHidden/>
    <w:unhideWhenUsed/>
    <w:rsid w:val="001E6869"/>
    <w:rPr>
      <w:b/>
      <w:bCs/>
    </w:rPr>
  </w:style>
  <w:style w:type="character" w:customStyle="1" w:styleId="CommentSubjectChar">
    <w:name w:val="Comment Subject Char"/>
    <w:basedOn w:val="CommentTextChar"/>
    <w:link w:val="CommentSubject"/>
    <w:semiHidden/>
    <w:rsid w:val="001E6869"/>
    <w:rPr>
      <w:rFonts w:ascii="Arial" w:hAnsi="Arial" w:cs="Arial"/>
      <w:b/>
      <w:bCs/>
      <w:color w:val="000000"/>
    </w:rPr>
  </w:style>
  <w:style w:type="paragraph" w:styleId="Revision">
    <w:name w:val="Revision"/>
    <w:hidden/>
    <w:uiPriority w:val="99"/>
    <w:semiHidden/>
    <w:rsid w:val="00FB786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ADC40AC42DD46999E6F3EDAD1708A" ma:contentTypeVersion="0" ma:contentTypeDescription="Create a new document." ma:contentTypeScope="" ma:versionID="2622bafcf3e10501003338a400879f9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2.xml><?xml version="1.0" encoding="utf-8"?>
<ds:datastoreItem xmlns:ds="http://schemas.openxmlformats.org/officeDocument/2006/customXml" ds:itemID="{7233A13B-56F9-4A07-925E-AC418D371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320F4-F208-4862-A1DE-364A2993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8069</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Marina Tatalović</cp:lastModifiedBy>
  <cp:revision>2</cp:revision>
  <cp:lastPrinted>2025-09-15T09:34:00Z</cp:lastPrinted>
  <dcterms:created xsi:type="dcterms:W3CDTF">2025-09-15T10:32:00Z</dcterms:created>
  <dcterms:modified xsi:type="dcterms:W3CDTF">2025-09-15T10:32:00Z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0x010100407ADC40AC42DD46999E6F3EDAD1708A</vt:lpwstr>
  </property>
</Properties>
</file>